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2"/>
        <w:ind w:left="1417" w:right="1444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(Per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Wis. Stat.</w:t>
      </w:r>
      <w:r>
        <w:rPr>
          <w:b/>
          <w:color w:val="212121"/>
          <w:spacing w:val="-1"/>
          <w:sz w:val="22"/>
        </w:rPr>
        <w:t> </w:t>
      </w:r>
      <w:r>
        <w:rPr>
          <w:b/>
          <w:color w:val="212121"/>
          <w:sz w:val="22"/>
        </w:rPr>
        <w:t>§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pacing w:val="-2"/>
          <w:sz w:val="22"/>
        </w:rPr>
        <w:t>19.84(2))</w:t>
      </w:r>
    </w:p>
    <w:p>
      <w:pPr>
        <w:spacing w:before="37"/>
        <w:ind w:left="1411" w:right="1512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SCHOOL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DISTRICT</w:t>
      </w:r>
      <w:r>
        <w:rPr>
          <w:b/>
          <w:color w:val="212121"/>
          <w:spacing w:val="-8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MENOMONIE</w:t>
      </w:r>
      <w:r>
        <w:rPr>
          <w:b/>
          <w:color w:val="212121"/>
          <w:spacing w:val="-3"/>
          <w:sz w:val="22"/>
        </w:rPr>
        <w:t> </w:t>
      </w:r>
      <w:r>
        <w:rPr>
          <w:b/>
          <w:color w:val="212121"/>
          <w:spacing w:val="-4"/>
          <w:sz w:val="22"/>
        </w:rPr>
        <w:t>AREA</w:t>
      </w:r>
    </w:p>
    <w:p>
      <w:pPr>
        <w:spacing w:line="276" w:lineRule="auto" w:before="38"/>
        <w:ind w:left="1411" w:right="1444" w:firstLine="0"/>
        <w:jc w:val="center"/>
        <w:rPr>
          <w:b/>
          <w:sz w:val="22"/>
        </w:rPr>
      </w:pPr>
      <w:r>
        <w:rPr>
          <w:b/>
          <w:color w:val="212121"/>
          <w:sz w:val="22"/>
        </w:rPr>
        <w:t>NOTICE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A</w:t>
      </w:r>
      <w:r>
        <w:rPr>
          <w:b/>
          <w:color w:val="212121"/>
          <w:spacing w:val="-12"/>
          <w:sz w:val="22"/>
        </w:rPr>
        <w:t> </w:t>
      </w:r>
      <w:r>
        <w:rPr>
          <w:b/>
          <w:color w:val="212121"/>
          <w:sz w:val="22"/>
        </w:rPr>
        <w:t>SPECIAL</w:t>
      </w:r>
      <w:r>
        <w:rPr>
          <w:b/>
          <w:color w:val="212121"/>
          <w:spacing w:val="-2"/>
          <w:sz w:val="22"/>
        </w:rPr>
        <w:t> </w:t>
      </w:r>
      <w:r>
        <w:rPr>
          <w:b/>
          <w:color w:val="212121"/>
          <w:sz w:val="22"/>
        </w:rPr>
        <w:t>MEETING</w:t>
      </w:r>
      <w:r>
        <w:rPr>
          <w:b/>
          <w:color w:val="212121"/>
          <w:spacing w:val="-5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6"/>
          <w:sz w:val="22"/>
        </w:rPr>
        <w:t> </w:t>
      </w:r>
      <w:r>
        <w:rPr>
          <w:b/>
          <w:color w:val="212121"/>
          <w:sz w:val="22"/>
        </w:rPr>
        <w:t>THE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BOARD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OF</w:t>
      </w:r>
      <w:r>
        <w:rPr>
          <w:b/>
          <w:color w:val="212121"/>
          <w:spacing w:val="-4"/>
          <w:sz w:val="22"/>
        </w:rPr>
        <w:t> </w:t>
      </w:r>
      <w:r>
        <w:rPr>
          <w:b/>
          <w:color w:val="212121"/>
          <w:sz w:val="22"/>
        </w:rPr>
        <w:t>EDUCATION MENOMONIE HIGH SCHOOL</w:t>
      </w:r>
    </w:p>
    <w:p>
      <w:pPr>
        <w:spacing w:line="278" w:lineRule="auto" w:before="0"/>
        <w:ind w:left="2320" w:right="2349" w:firstLine="0"/>
        <w:jc w:val="center"/>
        <w:rPr>
          <w:b/>
          <w:sz w:val="22"/>
        </w:rPr>
      </w:pPr>
      <w:r>
        <w:rPr>
          <w:b/>
          <w:sz w:val="22"/>
        </w:rPr>
        <w:t>1715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5TH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STREET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WEST,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MENOMONIE,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WISCONSIN </w:t>
      </w:r>
      <w:r>
        <w:rPr>
          <w:b/>
          <w:color w:val="212121"/>
          <w:sz w:val="22"/>
        </w:rPr>
        <w:t>MONDAY, AUGUST 26, 2024, 5:00 P.M.</w:t>
      </w:r>
    </w:p>
    <w:p>
      <w:pPr>
        <w:pStyle w:val="BodyText"/>
        <w:spacing w:before="32"/>
        <w:ind w:left="0" w:firstLine="0"/>
        <w:rPr>
          <w:b/>
        </w:rPr>
      </w:pPr>
    </w:p>
    <w:p>
      <w:pPr>
        <w:pStyle w:val="BodyText"/>
        <w:spacing w:line="276" w:lineRule="auto" w:before="1"/>
        <w:ind w:left="0" w:right="32" w:firstLine="0"/>
        <w:jc w:val="center"/>
      </w:pP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evening,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temporarily</w:t>
      </w:r>
      <w:r>
        <w:rPr>
          <w:spacing w:val="-3"/>
        </w:rPr>
        <w:t> </w:t>
      </w:r>
      <w:r>
        <w:rPr/>
        <w:t>adjourn</w:t>
      </w:r>
      <w:r>
        <w:rPr>
          <w:spacing w:val="-3"/>
        </w:rPr>
        <w:t> </w:t>
      </w:r>
      <w:r>
        <w:rPr/>
        <w:t>this meeting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6:00</w:t>
      </w:r>
      <w:r>
        <w:rPr>
          <w:spacing w:val="-3"/>
        </w:rPr>
        <w:t> </w:t>
      </w:r>
      <w:r>
        <w:rPr/>
        <w:t>p.m.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conduct</w:t>
      </w:r>
      <w:r>
        <w:rPr>
          <w:spacing w:val="-4"/>
        </w:rPr>
        <w:t> </w:t>
      </w:r>
      <w:r>
        <w:rPr/>
        <w:t>the annual meeting and then reconvene this special meeting no earlier than 6:30 pm.</w:t>
      </w:r>
    </w:p>
    <w:p>
      <w:pPr>
        <w:pStyle w:val="BodyText"/>
        <w:spacing w:before="38"/>
        <w:ind w:left="0" w:firstLine="0"/>
      </w:pPr>
    </w:p>
    <w:p>
      <w:pPr>
        <w:spacing w:line="276" w:lineRule="auto" w:before="0"/>
        <w:ind w:left="1573" w:right="1595" w:hanging="1"/>
        <w:jc w:val="center"/>
        <w:rPr>
          <w:b/>
          <w:sz w:val="22"/>
        </w:rPr>
      </w:pPr>
      <w:r>
        <w:rPr>
          <w:b/>
          <w:sz w:val="22"/>
        </w:rPr>
        <w:t>This meeting will be live-streamed at: </w:t>
      </w:r>
      <w:hyperlink r:id="rId5">
        <w:r>
          <w:rPr>
            <w:b/>
            <w:color w:val="1154CC"/>
            <w:spacing w:val="-2"/>
            <w:sz w:val="22"/>
            <w:u w:val="single" w:color="1154CC"/>
          </w:rPr>
          <w:t>https://www.youtube.com/channel/UCCq2Z68-Z717wExwN1mChOQ/streams</w:t>
        </w:r>
      </w:hyperlink>
    </w:p>
    <w:p>
      <w:pPr>
        <w:pStyle w:val="BodyText"/>
        <w:ind w:left="0" w:firstLine="0"/>
        <w:rPr>
          <w:b/>
        </w:rPr>
      </w:pPr>
    </w:p>
    <w:p>
      <w:pPr>
        <w:spacing w:before="0"/>
        <w:ind w:left="5070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AGENDA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40" w:lineRule="auto" w:before="40" w:after="0"/>
        <w:ind w:left="1172" w:right="0" w:hanging="483"/>
        <w:jc w:val="left"/>
      </w:pPr>
      <w:r>
        <w:rPr/>
        <w:t>OPENING</w:t>
      </w:r>
      <w:r>
        <w:rPr>
          <w:spacing w:val="-7"/>
        </w:rPr>
        <w:t> </w:t>
      </w:r>
      <w:r>
        <w:rPr>
          <w:spacing w:val="-2"/>
        </w:rPr>
        <w:t>ITEMS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7" w:after="0"/>
        <w:ind w:left="1892" w:right="0" w:hanging="449"/>
        <w:jc w:val="left"/>
        <w:rPr>
          <w:sz w:val="22"/>
        </w:rPr>
      </w:pPr>
      <w:r>
        <w:rPr>
          <w:sz w:val="22"/>
        </w:rPr>
        <w:t>Call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Order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8" w:after="0"/>
        <w:ind w:left="1892" w:right="0" w:hanging="449"/>
        <w:jc w:val="left"/>
        <w:rPr>
          <w:sz w:val="22"/>
        </w:rPr>
      </w:pPr>
      <w:r>
        <w:rPr>
          <w:sz w:val="22"/>
        </w:rPr>
        <w:t>Roll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Quorum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7" w:after="0"/>
        <w:ind w:left="1892" w:right="0" w:hanging="449"/>
        <w:jc w:val="left"/>
        <w:rPr>
          <w:sz w:val="22"/>
        </w:rPr>
      </w:pPr>
      <w:r>
        <w:rPr>
          <w:sz w:val="22"/>
        </w:rPr>
        <w:t>Agenda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Approval/Revision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40" w:lineRule="auto" w:before="40" w:after="0"/>
        <w:ind w:left="1172" w:right="0" w:hanging="543"/>
        <w:jc w:val="left"/>
      </w:pPr>
      <w:r>
        <w:rPr/>
        <w:t>CONSENT</w:t>
      </w:r>
      <w:r>
        <w:rPr>
          <w:spacing w:val="-6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8" w:after="0"/>
        <w:ind w:left="1892" w:right="0" w:hanging="44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2250" w:val="left" w:leader="none"/>
          <w:tab w:pos="2252" w:val="left" w:leader="none"/>
        </w:tabs>
        <w:spacing w:line="276" w:lineRule="auto" w:before="37" w:after="0"/>
        <w:ind w:left="2252" w:right="118" w:hanging="269"/>
        <w:jc w:val="left"/>
        <w:rPr>
          <w:sz w:val="22"/>
        </w:rPr>
      </w:pPr>
      <w:r>
        <w:rPr>
          <w:sz w:val="22"/>
        </w:rPr>
        <w:t>2024-25</w:t>
      </w:r>
      <w:r>
        <w:rPr>
          <w:spacing w:val="-16"/>
          <w:sz w:val="22"/>
        </w:rPr>
        <w:t> </w:t>
      </w:r>
      <w:r>
        <w:rPr>
          <w:sz w:val="22"/>
        </w:rPr>
        <w:t>Special</w:t>
      </w:r>
      <w:r>
        <w:rPr>
          <w:spacing w:val="-15"/>
          <w:sz w:val="22"/>
        </w:rPr>
        <w:t> </w:t>
      </w:r>
      <w:r>
        <w:rPr>
          <w:sz w:val="22"/>
        </w:rPr>
        <w:t>Education</w:t>
      </w:r>
      <w:r>
        <w:rPr>
          <w:spacing w:val="-15"/>
          <w:sz w:val="22"/>
        </w:rPr>
        <w:t> </w:t>
      </w:r>
      <w:r>
        <w:rPr>
          <w:sz w:val="22"/>
        </w:rPr>
        <w:t>Services</w:t>
      </w:r>
      <w:r>
        <w:rPr>
          <w:spacing w:val="-16"/>
          <w:sz w:val="22"/>
        </w:rPr>
        <w:t> </w:t>
      </w:r>
      <w:r>
        <w:rPr>
          <w:sz w:val="22"/>
        </w:rPr>
        <w:t>66.0301</w:t>
      </w:r>
      <w:r>
        <w:rPr>
          <w:spacing w:val="-15"/>
          <w:sz w:val="22"/>
        </w:rPr>
        <w:t> </w:t>
      </w:r>
      <w:r>
        <w:rPr>
          <w:sz w:val="22"/>
        </w:rPr>
        <w:t>Cooperative</w:t>
      </w:r>
      <w:r>
        <w:rPr>
          <w:spacing w:val="-15"/>
          <w:sz w:val="22"/>
        </w:rPr>
        <w:t> </w:t>
      </w:r>
      <w:r>
        <w:rPr>
          <w:sz w:val="22"/>
        </w:rPr>
        <w:t>Agreement</w:t>
      </w:r>
      <w:r>
        <w:rPr>
          <w:spacing w:val="-15"/>
          <w:sz w:val="22"/>
        </w:rPr>
        <w:t> </w:t>
      </w:r>
      <w:r>
        <w:rPr>
          <w:sz w:val="22"/>
        </w:rPr>
        <w:t>(Audiology)</w:t>
      </w:r>
      <w:r>
        <w:rPr>
          <w:spacing w:val="-16"/>
          <w:sz w:val="22"/>
        </w:rPr>
        <w:t> </w:t>
      </w:r>
      <w:r>
        <w:rPr>
          <w:sz w:val="22"/>
        </w:rPr>
        <w:t>between the Eau Claire School District and SDMA</w:t>
      </w:r>
    </w:p>
    <w:p>
      <w:pPr>
        <w:pStyle w:val="ListParagraph"/>
        <w:numPr>
          <w:ilvl w:val="2"/>
          <w:numId w:val="1"/>
        </w:numPr>
        <w:tabs>
          <w:tab w:pos="2250" w:val="left" w:leader="none"/>
          <w:tab w:pos="2252" w:val="left" w:leader="none"/>
        </w:tabs>
        <w:spacing w:line="278" w:lineRule="auto" w:before="0" w:after="0"/>
        <w:ind w:left="2252" w:right="114" w:hanging="269"/>
        <w:jc w:val="left"/>
        <w:rPr>
          <w:sz w:val="22"/>
        </w:rPr>
      </w:pPr>
      <w:r>
        <w:rPr>
          <w:sz w:val="22"/>
        </w:rPr>
        <w:t>2024-25</w:t>
      </w:r>
      <w:r>
        <w:rPr>
          <w:spacing w:val="36"/>
          <w:sz w:val="22"/>
        </w:rPr>
        <w:t> </w:t>
      </w:r>
      <w:r>
        <w:rPr>
          <w:sz w:val="22"/>
        </w:rPr>
        <w:t>Special</w:t>
      </w:r>
      <w:r>
        <w:rPr>
          <w:spacing w:val="36"/>
          <w:sz w:val="22"/>
        </w:rPr>
        <w:t> </w:t>
      </w:r>
      <w:r>
        <w:rPr>
          <w:sz w:val="22"/>
        </w:rPr>
        <w:t>Education</w:t>
      </w:r>
      <w:r>
        <w:rPr>
          <w:spacing w:val="36"/>
          <w:sz w:val="22"/>
        </w:rPr>
        <w:t> </w:t>
      </w:r>
      <w:r>
        <w:rPr>
          <w:sz w:val="22"/>
        </w:rPr>
        <w:t>Services</w:t>
      </w:r>
      <w:r>
        <w:rPr>
          <w:spacing w:val="37"/>
          <w:sz w:val="22"/>
        </w:rPr>
        <w:t> </w:t>
      </w:r>
      <w:r>
        <w:rPr>
          <w:sz w:val="22"/>
        </w:rPr>
        <w:t>66.0301</w:t>
      </w:r>
      <w:r>
        <w:rPr>
          <w:spacing w:val="36"/>
          <w:sz w:val="22"/>
        </w:rPr>
        <w:t> </w:t>
      </w:r>
      <w:r>
        <w:rPr>
          <w:sz w:val="22"/>
        </w:rPr>
        <w:t>Cooperative</w:t>
      </w:r>
      <w:r>
        <w:rPr>
          <w:spacing w:val="37"/>
          <w:sz w:val="22"/>
        </w:rPr>
        <w:t> </w:t>
      </w:r>
      <w:r>
        <w:rPr>
          <w:sz w:val="22"/>
        </w:rPr>
        <w:t>Agreement</w:t>
      </w:r>
      <w:r>
        <w:rPr>
          <w:spacing w:val="40"/>
          <w:sz w:val="22"/>
        </w:rPr>
        <w:t> </w:t>
      </w:r>
      <w:r>
        <w:rPr>
          <w:sz w:val="22"/>
        </w:rPr>
        <w:t>(Orientation</w:t>
      </w:r>
      <w:r>
        <w:rPr>
          <w:spacing w:val="36"/>
          <w:sz w:val="22"/>
        </w:rPr>
        <w:t> </w:t>
      </w:r>
      <w:r>
        <w:rPr>
          <w:sz w:val="22"/>
        </w:rPr>
        <w:t>and Mobility Services) between the Eau Claire School District and SDMA</w:t>
      </w:r>
    </w:p>
    <w:p>
      <w:pPr>
        <w:pStyle w:val="ListParagraph"/>
        <w:numPr>
          <w:ilvl w:val="2"/>
          <w:numId w:val="1"/>
        </w:numPr>
        <w:tabs>
          <w:tab w:pos="2250" w:val="left" w:leader="none"/>
          <w:tab w:pos="2252" w:val="left" w:leader="none"/>
        </w:tabs>
        <w:spacing w:line="276" w:lineRule="auto" w:before="0" w:after="0"/>
        <w:ind w:left="2252" w:right="114" w:hanging="269"/>
        <w:jc w:val="left"/>
        <w:rPr>
          <w:sz w:val="22"/>
        </w:rPr>
      </w:pPr>
      <w:r>
        <w:rPr>
          <w:sz w:val="22"/>
        </w:rPr>
        <w:t>2024-25</w:t>
      </w:r>
      <w:r>
        <w:rPr>
          <w:spacing w:val="35"/>
          <w:sz w:val="22"/>
        </w:rPr>
        <w:t> </w:t>
      </w:r>
      <w:r>
        <w:rPr>
          <w:sz w:val="22"/>
        </w:rPr>
        <w:t>Special</w:t>
      </w:r>
      <w:r>
        <w:rPr>
          <w:spacing w:val="35"/>
          <w:sz w:val="22"/>
        </w:rPr>
        <w:t> </w:t>
      </w:r>
      <w:r>
        <w:rPr>
          <w:sz w:val="22"/>
        </w:rPr>
        <w:t>Education</w:t>
      </w:r>
      <w:r>
        <w:rPr>
          <w:spacing w:val="35"/>
          <w:sz w:val="22"/>
        </w:rPr>
        <w:t> </w:t>
      </w:r>
      <w:r>
        <w:rPr>
          <w:sz w:val="22"/>
        </w:rPr>
        <w:t>Services</w:t>
      </w:r>
      <w:r>
        <w:rPr>
          <w:spacing w:val="36"/>
          <w:sz w:val="22"/>
        </w:rPr>
        <w:t> </w:t>
      </w:r>
      <w:r>
        <w:rPr>
          <w:sz w:val="22"/>
        </w:rPr>
        <w:t>66.0301</w:t>
      </w:r>
      <w:r>
        <w:rPr>
          <w:spacing w:val="35"/>
          <w:sz w:val="22"/>
        </w:rPr>
        <w:t> </w:t>
      </w:r>
      <w:r>
        <w:rPr>
          <w:sz w:val="22"/>
        </w:rPr>
        <w:t>Cooperative</w:t>
      </w:r>
      <w:r>
        <w:rPr>
          <w:spacing w:val="35"/>
          <w:sz w:val="22"/>
        </w:rPr>
        <w:t> </w:t>
      </w:r>
      <w:r>
        <w:rPr>
          <w:sz w:val="22"/>
        </w:rPr>
        <w:t>Agreement</w:t>
      </w:r>
      <w:r>
        <w:rPr>
          <w:spacing w:val="34"/>
          <w:sz w:val="22"/>
        </w:rPr>
        <w:t> </w:t>
      </w:r>
      <w:r>
        <w:rPr>
          <w:sz w:val="22"/>
        </w:rPr>
        <w:t>(Teacher</w:t>
      </w:r>
      <w:r>
        <w:rPr>
          <w:spacing w:val="34"/>
          <w:sz w:val="22"/>
        </w:rPr>
        <w:t> </w:t>
      </w:r>
      <w:r>
        <w:rPr>
          <w:sz w:val="22"/>
        </w:rPr>
        <w:t>for</w:t>
      </w:r>
      <w:r>
        <w:rPr>
          <w:spacing w:val="34"/>
          <w:sz w:val="22"/>
        </w:rPr>
        <w:t> </w:t>
      </w:r>
      <w:r>
        <w:rPr>
          <w:sz w:val="22"/>
        </w:rPr>
        <w:t>the Visually Impaired) between the Chippewa Falls School District and SDMA</w:t>
      </w:r>
    </w:p>
    <w:p>
      <w:pPr>
        <w:pStyle w:val="ListParagraph"/>
        <w:numPr>
          <w:ilvl w:val="2"/>
          <w:numId w:val="1"/>
        </w:numPr>
        <w:tabs>
          <w:tab w:pos="2250" w:val="left" w:leader="none"/>
          <w:tab w:pos="2252" w:val="left" w:leader="none"/>
        </w:tabs>
        <w:spacing w:line="278" w:lineRule="auto" w:before="0" w:after="0"/>
        <w:ind w:left="2252" w:right="117" w:hanging="269"/>
        <w:jc w:val="left"/>
        <w:rPr>
          <w:sz w:val="22"/>
        </w:rPr>
      </w:pPr>
      <w:r>
        <w:rPr>
          <w:sz w:val="22"/>
        </w:rPr>
        <w:t>2024-25</w:t>
      </w:r>
      <w:r>
        <w:rPr>
          <w:spacing w:val="40"/>
          <w:sz w:val="22"/>
        </w:rPr>
        <w:t> </w:t>
      </w:r>
      <w:r>
        <w:rPr>
          <w:sz w:val="22"/>
        </w:rPr>
        <w:t>Special</w:t>
      </w:r>
      <w:r>
        <w:rPr>
          <w:spacing w:val="40"/>
          <w:sz w:val="22"/>
        </w:rPr>
        <w:t> </w:t>
      </w:r>
      <w:r>
        <w:rPr>
          <w:sz w:val="22"/>
        </w:rPr>
        <w:t>Education</w:t>
      </w:r>
      <w:r>
        <w:rPr>
          <w:spacing w:val="40"/>
          <w:sz w:val="22"/>
        </w:rPr>
        <w:t> </w:t>
      </w:r>
      <w:r>
        <w:rPr>
          <w:sz w:val="22"/>
        </w:rPr>
        <w:t>Services</w:t>
      </w:r>
      <w:r>
        <w:rPr>
          <w:spacing w:val="40"/>
          <w:sz w:val="22"/>
        </w:rPr>
        <w:t> </w:t>
      </w:r>
      <w:r>
        <w:rPr>
          <w:sz w:val="22"/>
        </w:rPr>
        <w:t>66.0301</w:t>
      </w:r>
      <w:r>
        <w:rPr>
          <w:spacing w:val="40"/>
          <w:sz w:val="22"/>
        </w:rPr>
        <w:t> </w:t>
      </w:r>
      <w:r>
        <w:rPr>
          <w:sz w:val="22"/>
        </w:rPr>
        <w:t>Cooperative</w:t>
      </w:r>
      <w:r>
        <w:rPr>
          <w:spacing w:val="40"/>
          <w:sz w:val="22"/>
        </w:rPr>
        <w:t> </w:t>
      </w:r>
      <w:r>
        <w:rPr>
          <w:sz w:val="22"/>
        </w:rPr>
        <w:t>Agreement</w:t>
      </w:r>
      <w:r>
        <w:rPr>
          <w:spacing w:val="40"/>
          <w:sz w:val="22"/>
        </w:rPr>
        <w:t> </w:t>
      </w:r>
      <w:r>
        <w:rPr>
          <w:sz w:val="22"/>
        </w:rPr>
        <w:t>(Deaf/Hard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Hearing Teacher) between the Chippewa Falls School District and SDMA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50" w:lineRule="exact" w:before="0" w:after="0"/>
        <w:ind w:left="1172" w:right="0" w:hanging="605"/>
        <w:jc w:val="left"/>
      </w:pPr>
      <w:r>
        <w:rPr/>
        <w:t>PERSONNEL</w:t>
      </w:r>
      <w:r>
        <w:rPr>
          <w:spacing w:val="-8"/>
        </w:rPr>
        <w:t> </w:t>
      </w:r>
      <w:r>
        <w:rPr/>
        <w:t>CONSENT</w:t>
      </w:r>
      <w:r>
        <w:rPr>
          <w:spacing w:val="-7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2" w:after="0"/>
        <w:ind w:left="1892" w:right="0" w:hanging="44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6"/>
          <w:sz w:val="22"/>
        </w:rPr>
        <w:t> </w:t>
      </w:r>
      <w:r>
        <w:rPr>
          <w:sz w:val="22"/>
        </w:rPr>
        <w:t>Personnel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ListParagraph"/>
        <w:numPr>
          <w:ilvl w:val="2"/>
          <w:numId w:val="1"/>
        </w:numPr>
        <w:tabs>
          <w:tab w:pos="2250" w:val="left" w:leader="none"/>
        </w:tabs>
        <w:spacing w:line="240" w:lineRule="auto" w:before="37" w:after="0"/>
        <w:ind w:left="2250" w:right="0" w:hanging="267"/>
        <w:jc w:val="left"/>
        <w:rPr>
          <w:sz w:val="22"/>
        </w:rPr>
      </w:pPr>
      <w:r>
        <w:rPr>
          <w:spacing w:val="-2"/>
          <w:sz w:val="22"/>
        </w:rPr>
        <w:t>Resignations/Retirements</w:t>
      </w:r>
    </w:p>
    <w:p>
      <w:pPr>
        <w:pStyle w:val="ListParagraph"/>
        <w:numPr>
          <w:ilvl w:val="2"/>
          <w:numId w:val="1"/>
        </w:numPr>
        <w:tabs>
          <w:tab w:pos="2250" w:val="left" w:leader="none"/>
        </w:tabs>
        <w:spacing w:line="240" w:lineRule="auto" w:before="38" w:after="0"/>
        <w:ind w:left="2250" w:right="0" w:hanging="267"/>
        <w:jc w:val="left"/>
        <w:rPr>
          <w:sz w:val="22"/>
        </w:rPr>
      </w:pPr>
      <w:r>
        <w:rPr>
          <w:sz w:val="22"/>
        </w:rPr>
        <w:t>Requests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Hire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40" w:lineRule="auto" w:before="39" w:after="0"/>
        <w:ind w:left="1172" w:right="0" w:hanging="629"/>
        <w:jc w:val="left"/>
      </w:pPr>
      <w:r>
        <w:rPr/>
        <w:t>ACTION</w:t>
      </w:r>
      <w:r>
        <w:rPr>
          <w:spacing w:val="-4"/>
        </w:rPr>
        <w:t> </w:t>
      </w:r>
      <w:r>
        <w:rPr>
          <w:spacing w:val="-2"/>
        </w:rPr>
        <w:t>AGENDA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8" w:after="0"/>
        <w:ind w:left="1892" w:right="0" w:hanging="449"/>
        <w:jc w:val="left"/>
        <w:rPr>
          <w:sz w:val="22"/>
        </w:rPr>
      </w:pPr>
      <w:r>
        <w:rPr>
          <w:sz w:val="22"/>
        </w:rPr>
        <w:t>Approve</w:t>
      </w:r>
      <w:r>
        <w:rPr>
          <w:spacing w:val="-6"/>
          <w:sz w:val="22"/>
        </w:rPr>
        <w:t> </w:t>
      </w:r>
      <w:r>
        <w:rPr>
          <w:sz w:val="22"/>
        </w:rPr>
        <w:t>District</w:t>
      </w:r>
      <w:r>
        <w:rPr>
          <w:spacing w:val="-5"/>
          <w:sz w:val="22"/>
        </w:rPr>
        <w:t> </w:t>
      </w:r>
      <w:r>
        <w:rPr>
          <w:sz w:val="22"/>
        </w:rPr>
        <w:t>Goals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Major</w:t>
      </w:r>
      <w:r>
        <w:rPr>
          <w:spacing w:val="-5"/>
          <w:sz w:val="22"/>
        </w:rPr>
        <w:t> </w:t>
      </w:r>
      <w:r>
        <w:rPr>
          <w:sz w:val="22"/>
        </w:rPr>
        <w:t>Activities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2024-</w:t>
      </w:r>
      <w:r>
        <w:rPr>
          <w:spacing w:val="-4"/>
          <w:sz w:val="22"/>
        </w:rPr>
        <w:t>2025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7" w:after="0"/>
        <w:ind w:left="1892" w:right="0" w:hanging="449"/>
        <w:jc w:val="left"/>
        <w:rPr>
          <w:sz w:val="22"/>
        </w:rPr>
      </w:pPr>
      <w:r>
        <w:rPr>
          <w:sz w:val="22"/>
        </w:rPr>
        <w:t>Approve</w:t>
      </w:r>
      <w:r>
        <w:rPr>
          <w:spacing w:val="-9"/>
          <w:sz w:val="22"/>
        </w:rPr>
        <w:t> </w:t>
      </w:r>
      <w:r>
        <w:rPr>
          <w:sz w:val="22"/>
        </w:rPr>
        <w:t>Updated</w:t>
      </w:r>
      <w:r>
        <w:rPr>
          <w:spacing w:val="-6"/>
          <w:sz w:val="22"/>
        </w:rPr>
        <w:t> </w:t>
      </w:r>
      <w:r>
        <w:rPr>
          <w:sz w:val="22"/>
        </w:rPr>
        <w:t>2024-25</w:t>
      </w:r>
      <w:r>
        <w:rPr>
          <w:spacing w:val="-7"/>
          <w:sz w:val="22"/>
        </w:rPr>
        <w:t> </w:t>
      </w:r>
      <w:r>
        <w:rPr>
          <w:sz w:val="22"/>
        </w:rPr>
        <w:t>Staffing</w:t>
      </w:r>
      <w:r>
        <w:rPr>
          <w:spacing w:val="-4"/>
          <w:sz w:val="22"/>
        </w:rPr>
        <w:t> Plan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40" w:lineRule="auto" w:before="38" w:after="0"/>
        <w:ind w:left="1172" w:right="0" w:hanging="569"/>
        <w:jc w:val="left"/>
      </w:pPr>
      <w:r>
        <w:rPr/>
        <w:t>DISCUSSION</w:t>
      </w:r>
      <w:r>
        <w:rPr>
          <w:spacing w:val="-11"/>
        </w:rPr>
        <w:t> </w:t>
      </w:r>
      <w:r>
        <w:rPr/>
        <w:t>ITEMS/POLICY</w:t>
      </w:r>
      <w:r>
        <w:rPr>
          <w:spacing w:val="-8"/>
        </w:rPr>
        <w:t> </w:t>
      </w:r>
      <w:r>
        <w:rPr>
          <w:spacing w:val="-2"/>
        </w:rPr>
        <w:t>REVIEW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7" w:after="0"/>
        <w:ind w:left="1892" w:right="0" w:hanging="449"/>
        <w:jc w:val="left"/>
        <w:rPr>
          <w:sz w:val="22"/>
        </w:rPr>
      </w:pP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Reading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Revisions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Policy</w:t>
      </w:r>
      <w:r>
        <w:rPr>
          <w:spacing w:val="-7"/>
          <w:sz w:val="22"/>
        </w:rPr>
        <w:t> </w:t>
      </w:r>
      <w:r>
        <w:rPr>
          <w:sz w:val="22"/>
        </w:rPr>
        <w:t>834,</w:t>
      </w:r>
      <w:r>
        <w:rPr>
          <w:spacing w:val="-4"/>
          <w:sz w:val="22"/>
        </w:rPr>
        <w:t> </w:t>
      </w:r>
      <w:r>
        <w:rPr>
          <w:sz w:val="22"/>
        </w:rPr>
        <w:t>Motor</w:t>
      </w:r>
      <w:r>
        <w:rPr>
          <w:spacing w:val="-4"/>
          <w:sz w:val="22"/>
        </w:rPr>
        <w:t> </w:t>
      </w:r>
      <w:r>
        <w:rPr>
          <w:sz w:val="22"/>
        </w:rPr>
        <w:t>Vehicles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Grounds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40" w:after="0"/>
        <w:ind w:left="1892" w:right="0" w:hanging="449"/>
        <w:jc w:val="left"/>
        <w:rPr>
          <w:sz w:val="22"/>
        </w:rPr>
      </w:pPr>
      <w:r>
        <w:rPr>
          <w:sz w:val="22"/>
        </w:rPr>
        <w:t>Items</w:t>
      </w:r>
      <w:r>
        <w:rPr>
          <w:spacing w:val="-7"/>
          <w:sz w:val="22"/>
        </w:rPr>
        <w:t> </w:t>
      </w:r>
      <w:r>
        <w:rPr>
          <w:sz w:val="22"/>
        </w:rPr>
        <w:t>Related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Next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6"/>
          <w:sz w:val="22"/>
        </w:rPr>
        <w:t> </w:t>
      </w:r>
      <w:r>
        <w:rPr>
          <w:sz w:val="22"/>
        </w:rPr>
        <w:t>Dates,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6"/>
          <w:sz w:val="22"/>
        </w:rPr>
        <w:t> </w:t>
      </w:r>
      <w:r>
        <w:rPr>
          <w:sz w:val="22"/>
        </w:rPr>
        <w:t>Committees,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Heading1"/>
        <w:numPr>
          <w:ilvl w:val="0"/>
          <w:numId w:val="1"/>
        </w:numPr>
        <w:tabs>
          <w:tab w:pos="1172" w:val="left" w:leader="none"/>
        </w:tabs>
        <w:spacing w:line="240" w:lineRule="auto" w:before="37" w:after="0"/>
        <w:ind w:left="1172" w:right="0" w:hanging="629"/>
        <w:jc w:val="left"/>
      </w:pPr>
      <w:r>
        <w:rPr>
          <w:spacing w:val="-2"/>
        </w:rPr>
        <w:t>ADJOURNMENT</w:t>
      </w:r>
    </w:p>
    <w:p>
      <w:pPr>
        <w:pStyle w:val="ListParagraph"/>
        <w:numPr>
          <w:ilvl w:val="1"/>
          <w:numId w:val="1"/>
        </w:numPr>
        <w:tabs>
          <w:tab w:pos="1892" w:val="left" w:leader="none"/>
        </w:tabs>
        <w:spacing w:line="240" w:lineRule="auto" w:before="38" w:after="0"/>
        <w:ind w:left="1892" w:right="0" w:hanging="449"/>
        <w:jc w:val="left"/>
        <w:rPr>
          <w:sz w:val="22"/>
        </w:rPr>
      </w:pPr>
      <w:r>
        <w:rPr>
          <w:sz w:val="22"/>
        </w:rPr>
        <w:t>Action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Adjourn</w:t>
      </w:r>
    </w:p>
    <w:p>
      <w:pPr>
        <w:pStyle w:val="BodyText"/>
        <w:spacing w:before="77"/>
        <w:ind w:left="0" w:firstLine="0"/>
      </w:pPr>
    </w:p>
    <w:p>
      <w:pPr>
        <w:spacing w:line="276" w:lineRule="auto" w:before="1"/>
        <w:ind w:left="372" w:right="582" w:firstLine="0"/>
        <w:jc w:val="both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noted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above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twenty-four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hours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prior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meeting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date.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most</w:t>
      </w:r>
      <w:r>
        <w:rPr>
          <w:i/>
          <w:sz w:val="22"/>
        </w:rPr>
        <w:t> up-to-date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website.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agenda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posted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6"/>
          <w:sz w:val="22"/>
        </w:rPr>
        <w:t> </w:t>
      </w:r>
      <w:r>
        <w:rPr>
          <w:i/>
          <w:sz w:val="22"/>
        </w:rPr>
        <w:t>Menomonie Area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School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Administrative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Services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Center,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district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website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10"/>
          <w:sz w:val="22"/>
        </w:rPr>
        <w:t> </w:t>
      </w:r>
      <w:hyperlink r:id="rId6">
        <w:r>
          <w:rPr>
            <w:i/>
            <w:sz w:val="22"/>
          </w:rPr>
          <w:t>www.sdmanonline.com</w:t>
        </w:r>
      </w:hyperlink>
      <w:r>
        <w:rPr>
          <w:i/>
          <w:sz w:val="22"/>
        </w:rPr>
        <w:t> under the School Board link.</w:t>
      </w:r>
    </w:p>
    <w:sectPr>
      <w:type w:val="continuous"/>
      <w:pgSz w:w="12240" w:h="15840"/>
      <w:pgMar w:top="360" w:bottom="280" w:left="3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172" w:hanging="483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892" w:hanging="44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52" w:hanging="2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2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5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7"/>
      <w:ind w:left="1892" w:hanging="449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172" w:hanging="629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7"/>
      <w:ind w:left="1892" w:hanging="449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channel/UCCq2Z68-Z717wExwN1mChOQ/streams" TargetMode="External"/><Relationship Id="rId6" Type="http://schemas.openxmlformats.org/officeDocument/2006/relationships/hyperlink" Target="http://www.sdmanonline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MIKESELL</dc:creator>
  <dcterms:created xsi:type="dcterms:W3CDTF">2024-08-23T17:36:52Z</dcterms:created>
  <dcterms:modified xsi:type="dcterms:W3CDTF">2024-08-23T17:36:52Z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2024-08-23T00:00:00Z</vt:filetime>
  </property>
  <property fmtid="{D5CDD505-2E9C-101B-9397-08002B2CF9AE}" pid="5" name="Producer">
    <vt:lpwstr>3-Heights(TM) PDF Security Shell 4.8.25.2 (http://www.pdf-tools.com)</vt:lpwstr>
  </property>
</Properties>
</file>